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F709D9" w14:textId="77777777" w:rsidR="00AA71AA" w:rsidRPr="009E6B5B" w:rsidRDefault="00AA71AA" w:rsidP="009E6B5B">
      <w:pPr>
        <w:ind w:leftChars="-270" w:left="-567" w:right="1410" w:firstLineChars="300" w:firstLine="632"/>
        <w:jc w:val="left"/>
        <w:rPr>
          <w:rFonts w:eastAsia="黑体"/>
          <w:b/>
          <w:bCs/>
          <w:color w:val="000000"/>
          <w:szCs w:val="21"/>
        </w:rPr>
      </w:pPr>
      <w:r w:rsidRPr="009E6B5B">
        <w:rPr>
          <w:rFonts w:eastAsia="黑体"/>
          <w:b/>
          <w:bCs/>
          <w:color w:val="000000"/>
          <w:szCs w:val="21"/>
        </w:rPr>
        <w:t>Q</w:t>
      </w:r>
      <w:r w:rsidRPr="009E6B5B">
        <w:rPr>
          <w:rFonts w:eastAsia="黑体" w:hint="eastAsia"/>
          <w:b/>
          <w:bCs/>
          <w:color w:val="000000"/>
          <w:szCs w:val="21"/>
        </w:rPr>
        <w:t>R</w:t>
      </w:r>
      <w:r w:rsidR="009E6B5B" w:rsidRPr="009E6B5B">
        <w:rPr>
          <w:rFonts w:eastAsia="黑体" w:hint="eastAsia"/>
          <w:b/>
          <w:bCs/>
          <w:color w:val="000000"/>
          <w:szCs w:val="21"/>
        </w:rPr>
        <w:t>0513</w:t>
      </w:r>
      <w:r w:rsidRPr="009E6B5B">
        <w:rPr>
          <w:rFonts w:eastAsia="黑体"/>
          <w:b/>
          <w:bCs/>
          <w:color w:val="000000"/>
          <w:szCs w:val="21"/>
        </w:rPr>
        <w:t>-20</w:t>
      </w:r>
      <w:r w:rsidR="009E6B5B" w:rsidRPr="009E6B5B">
        <w:rPr>
          <w:rFonts w:eastAsia="黑体" w:hint="eastAsia"/>
          <w:b/>
          <w:bCs/>
          <w:color w:val="000000"/>
          <w:szCs w:val="21"/>
        </w:rPr>
        <w:t>24</w:t>
      </w:r>
      <w:r w:rsidRPr="009E6B5B">
        <w:rPr>
          <w:rFonts w:eastAsia="黑体"/>
          <w:b/>
          <w:bCs/>
          <w:color w:val="000000"/>
          <w:szCs w:val="21"/>
        </w:rPr>
        <w:t>/0</w:t>
      </w:r>
      <w:r w:rsidR="009E6B5B" w:rsidRPr="009E6B5B">
        <w:rPr>
          <w:rFonts w:eastAsia="黑体" w:hint="eastAsia"/>
          <w:b/>
          <w:bCs/>
          <w:color w:val="000000"/>
          <w:szCs w:val="21"/>
        </w:rPr>
        <w:t>0</w:t>
      </w:r>
      <w:r w:rsidRPr="009E6B5B">
        <w:rPr>
          <w:rFonts w:eastAsia="黑体"/>
          <w:b/>
          <w:bCs/>
          <w:color w:val="000000"/>
          <w:szCs w:val="21"/>
        </w:rPr>
        <w:t xml:space="preserve">  </w:t>
      </w:r>
      <w:r w:rsidR="00AC121E" w:rsidRPr="009E6B5B">
        <w:rPr>
          <w:rFonts w:eastAsia="黑体" w:hint="eastAsia"/>
          <w:b/>
          <w:bCs/>
          <w:color w:val="000000"/>
          <w:szCs w:val="21"/>
        </w:rPr>
        <w:t xml:space="preserve">                         </w:t>
      </w:r>
      <w:r w:rsidR="009E6B5B" w:rsidRPr="009E6B5B">
        <w:rPr>
          <w:rFonts w:eastAsia="黑体"/>
          <w:b/>
          <w:bCs/>
          <w:color w:val="000000"/>
          <w:szCs w:val="21"/>
        </w:rPr>
        <w:t xml:space="preserve">               </w:t>
      </w:r>
      <w:r w:rsidRPr="009E6B5B">
        <w:rPr>
          <w:rFonts w:eastAsia="黑体"/>
          <w:b/>
          <w:bCs/>
          <w:color w:val="000000"/>
          <w:szCs w:val="21"/>
        </w:rPr>
        <w:t xml:space="preserve">  </w:t>
      </w:r>
      <w:r w:rsidRPr="009E6B5B">
        <w:rPr>
          <w:rFonts w:eastAsia="黑体" w:hint="eastAsia"/>
          <w:b/>
          <w:bCs/>
          <w:color w:val="000000"/>
          <w:szCs w:val="21"/>
        </w:rPr>
        <w:t>项目受理编号：</w:t>
      </w:r>
    </w:p>
    <w:p w14:paraId="1F418AA6" w14:textId="77777777" w:rsidR="00AA71AA" w:rsidRDefault="00AA71AA">
      <w:pPr>
        <w:spacing w:beforeLines="50" w:before="156"/>
        <w:jc w:val="center"/>
        <w:rPr>
          <w:rFonts w:eastAsia="黑体"/>
          <w:b/>
          <w:bCs/>
          <w:color w:val="000000"/>
          <w:sz w:val="36"/>
        </w:rPr>
      </w:pPr>
      <w:r>
        <w:rPr>
          <w:rFonts w:eastAsia="黑体" w:hint="eastAsia"/>
          <w:b/>
          <w:bCs/>
          <w:color w:val="000000"/>
          <w:sz w:val="36"/>
        </w:rPr>
        <w:t>国家防爆设备质量检验检测中心（广东）</w:t>
      </w:r>
    </w:p>
    <w:p w14:paraId="3070BA5A" w14:textId="77777777" w:rsidR="00AA71AA" w:rsidRDefault="00AA71AA">
      <w:pPr>
        <w:jc w:val="center"/>
        <w:rPr>
          <w:color w:val="000000"/>
          <w:sz w:val="44"/>
        </w:rPr>
      </w:pPr>
      <w:r>
        <w:rPr>
          <w:rFonts w:eastAsia="黑体" w:hint="eastAsia"/>
          <w:b/>
          <w:bCs/>
          <w:color w:val="000000"/>
          <w:sz w:val="36"/>
        </w:rPr>
        <w:t>防爆设备检验检测申请单</w:t>
      </w:r>
    </w:p>
    <w:p w14:paraId="6FA9E370" w14:textId="77777777" w:rsidR="00AA71AA" w:rsidRDefault="00AA71AA">
      <w:pPr>
        <w:spacing w:line="240" w:lineRule="atLeast"/>
        <w:ind w:leftChars="-472" w:left="-991" w:firstLineChars="250" w:firstLine="450"/>
        <w:rPr>
          <w:rFonts w:ascii="黑体" w:eastAsia="黑体" w:hAnsi="Arial" w:cs="Arial"/>
          <w:color w:val="000000"/>
          <w:sz w:val="18"/>
        </w:rPr>
      </w:pPr>
      <w:r>
        <w:rPr>
          <w:rFonts w:ascii="黑体" w:eastAsia="黑体" w:hint="eastAsia"/>
          <w:color w:val="000000"/>
          <w:sz w:val="18"/>
        </w:rPr>
        <w:t>本委托书</w:t>
      </w:r>
      <w:r>
        <w:rPr>
          <w:rFonts w:ascii="黑体" w:eastAsia="黑体" w:hAnsi="Arial" w:cs="Arial" w:hint="eastAsia"/>
          <w:color w:val="000000"/>
          <w:sz w:val="18"/>
        </w:rPr>
        <w:t>共</w:t>
      </w:r>
      <w:r>
        <w:rPr>
          <w:rFonts w:ascii="黑体" w:eastAsia="黑体" w:hint="eastAsia"/>
          <w:color w:val="000000"/>
          <w:sz w:val="18"/>
        </w:rPr>
        <w:t>一式两份，作为出具报告的依据，对于符合要求的在“□”打“√”；</w:t>
      </w:r>
      <w:r>
        <w:rPr>
          <w:rFonts w:ascii="黑体" w:eastAsia="黑体" w:hAnsi="Arial" w:cs="Arial" w:hint="eastAsia"/>
          <w:color w:val="000000"/>
          <w:sz w:val="18"/>
        </w:rPr>
        <w:t>〈带“</w:t>
      </w:r>
      <w:r>
        <w:rPr>
          <w:rFonts w:ascii="黑体" w:eastAsia="黑体" w:hAnsi="Arial" w:cs="Arial"/>
          <w:color w:val="000000"/>
          <w:sz w:val="18"/>
        </w:rPr>
        <w:t>*</w:t>
      </w:r>
      <w:r>
        <w:rPr>
          <w:rFonts w:ascii="黑体" w:eastAsia="黑体" w:hAnsi="Arial" w:cs="Arial" w:hint="eastAsia"/>
          <w:color w:val="000000"/>
          <w:sz w:val="18"/>
        </w:rPr>
        <w:t>”为必填项目〉</w:t>
      </w:r>
    </w:p>
    <w:p w14:paraId="63872A3C" w14:textId="77777777" w:rsidR="00AA71AA" w:rsidRDefault="00AA71AA">
      <w:pPr>
        <w:spacing w:line="240" w:lineRule="atLeast"/>
        <w:ind w:firstLineChars="200" w:firstLine="200"/>
        <w:rPr>
          <w:rFonts w:ascii="黑体" w:eastAsia="黑体" w:hAnsi="Arial" w:cs="Arial"/>
          <w:color w:val="000000"/>
          <w:sz w:val="10"/>
        </w:rPr>
      </w:pPr>
    </w:p>
    <w:tbl>
      <w:tblPr>
        <w:tblW w:w="10591" w:type="dxa"/>
        <w:jc w:val="center"/>
        <w:tblInd w:w="0" w:type="dxa"/>
        <w:tblBorders>
          <w:top w:val="single" w:sz="4" w:space="0" w:color="008000"/>
          <w:left w:val="single" w:sz="4" w:space="0" w:color="auto"/>
          <w:bottom w:val="single" w:sz="4" w:space="0" w:color="008000"/>
          <w:right w:val="single" w:sz="4" w:space="0" w:color="auto"/>
          <w:insideH w:val="single" w:sz="4" w:space="0" w:color="008000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2"/>
        <w:gridCol w:w="13"/>
        <w:gridCol w:w="4210"/>
        <w:gridCol w:w="1107"/>
        <w:gridCol w:w="4189"/>
      </w:tblGrid>
      <w:tr w:rsidR="00AA71AA" w14:paraId="0782F77C" w14:textId="77777777">
        <w:trPr>
          <w:trHeight w:val="878"/>
          <w:jc w:val="center"/>
        </w:trPr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36C2506" w14:textId="77777777" w:rsidR="00AA71AA" w:rsidRDefault="00AA71AA">
            <w:pPr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</w:rPr>
              <w:t>委托</w:t>
            </w:r>
          </w:p>
          <w:p w14:paraId="76D5403A" w14:textId="77777777" w:rsidR="00AA71AA" w:rsidRDefault="00AA71AA">
            <w:pPr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</w:rPr>
              <w:t>单位</w:t>
            </w:r>
          </w:p>
        </w:tc>
        <w:tc>
          <w:tcPr>
            <w:tcW w:w="5317" w:type="dxa"/>
            <w:gridSpan w:val="2"/>
            <w:tcBorders>
              <w:top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6E0DE43C" w14:textId="77777777" w:rsidR="00AA71AA" w:rsidRDefault="00AA71AA">
            <w:pPr>
              <w:widowControl/>
              <w:jc w:val="left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名称：</w:t>
            </w:r>
          </w:p>
          <w:p w14:paraId="25F9B2AE" w14:textId="77777777" w:rsidR="00AA71AA" w:rsidRDefault="00AA71AA">
            <w:pPr>
              <w:widowControl/>
              <w:jc w:val="left"/>
              <w:rPr>
                <w:rFonts w:ascii="黑体" w:eastAsia="黑体" w:hAnsi="Arial" w:cs="Arial" w:hint="eastAsia"/>
                <w:color w:val="000000"/>
                <w:szCs w:val="21"/>
              </w:rPr>
            </w:pP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注册地址：</w:t>
            </w:r>
          </w:p>
          <w:p w14:paraId="774891CD" w14:textId="77777777" w:rsidR="00AA71AA" w:rsidRDefault="00AA71AA">
            <w:pPr>
              <w:widowControl/>
              <w:jc w:val="left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开票名称及税号：</w:t>
            </w:r>
          </w:p>
        </w:tc>
        <w:tc>
          <w:tcPr>
            <w:tcW w:w="4189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60E6873" w14:textId="77777777" w:rsidR="00AA71AA" w:rsidRDefault="00AA71AA">
            <w:pPr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联系人：</w:t>
            </w:r>
            <w:r>
              <w:rPr>
                <w:rFonts w:ascii="黑体" w:eastAsia="黑体" w:hAnsi="Arial" w:cs="Arial"/>
                <w:color w:val="FF0000"/>
                <w:szCs w:val="21"/>
              </w:rPr>
              <w:t xml:space="preserve">         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电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 xml:space="preserve">  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话：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 xml:space="preserve"> </w:t>
            </w:r>
          </w:p>
          <w:p w14:paraId="61C9CABC" w14:textId="77777777" w:rsidR="00AA71AA" w:rsidRDefault="00AA71AA">
            <w:pPr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邮政编码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>:</w:t>
            </w:r>
            <w:r>
              <w:rPr>
                <w:rFonts w:ascii="黑体" w:eastAsia="黑体" w:hAnsi="Arial" w:cs="Arial"/>
                <w:color w:val="FF0000"/>
                <w:szCs w:val="21"/>
              </w:rPr>
              <w:t xml:space="preserve">        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传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 xml:space="preserve">  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真：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 xml:space="preserve"> </w:t>
            </w:r>
          </w:p>
          <w:p w14:paraId="157368AA" w14:textId="77777777" w:rsidR="00AA71AA" w:rsidRPr="00B3714C" w:rsidRDefault="00AA71AA">
            <w:pPr>
              <w:ind w:firstLineChars="50" w:firstLine="105"/>
              <w:rPr>
                <w:rFonts w:eastAsia="黑体"/>
                <w:color w:val="000000"/>
                <w:szCs w:val="21"/>
              </w:rPr>
            </w:pPr>
            <w:r w:rsidRPr="00B3714C">
              <w:rPr>
                <w:rFonts w:eastAsia="黑体"/>
                <w:color w:val="000000"/>
                <w:szCs w:val="21"/>
              </w:rPr>
              <w:t>E-mail:</w:t>
            </w:r>
          </w:p>
        </w:tc>
      </w:tr>
      <w:tr w:rsidR="00AA71AA" w14:paraId="1F42E5E7" w14:textId="77777777">
        <w:trPr>
          <w:trHeight w:val="802"/>
          <w:jc w:val="center"/>
        </w:trPr>
        <w:tc>
          <w:tcPr>
            <w:tcW w:w="10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465D0C97" w14:textId="77777777" w:rsidR="00AA71AA" w:rsidRPr="00AA71AA" w:rsidRDefault="00AA71AA">
            <w:pPr>
              <w:pStyle w:val="a3"/>
              <w:jc w:val="center"/>
              <w:rPr>
                <w:rFonts w:cs="Arial"/>
                <w:kern w:val="2"/>
                <w:lang w:val="en-US" w:eastAsia="zh-CN"/>
              </w:rPr>
            </w:pPr>
            <w:r w:rsidRPr="00AA71AA">
              <w:rPr>
                <w:rFonts w:cs="Arial" w:hint="eastAsia"/>
                <w:kern w:val="2"/>
                <w:lang w:val="en-US" w:eastAsia="zh-CN"/>
              </w:rPr>
              <w:t>制造</w:t>
            </w:r>
          </w:p>
          <w:p w14:paraId="7AB8CDB3" w14:textId="77777777" w:rsidR="00AA71AA" w:rsidRPr="00AA71AA" w:rsidRDefault="00AA71AA">
            <w:pPr>
              <w:pStyle w:val="a3"/>
              <w:jc w:val="center"/>
              <w:rPr>
                <w:rFonts w:cs="Arial"/>
                <w:kern w:val="2"/>
                <w:lang w:val="en-US" w:eastAsia="zh-CN"/>
              </w:rPr>
            </w:pPr>
            <w:r w:rsidRPr="00AA71AA">
              <w:rPr>
                <w:rFonts w:cs="Arial" w:hint="eastAsia"/>
                <w:kern w:val="2"/>
                <w:lang w:val="en-US" w:eastAsia="zh-CN"/>
              </w:rPr>
              <w:t>单位</w:t>
            </w:r>
          </w:p>
        </w:tc>
        <w:tc>
          <w:tcPr>
            <w:tcW w:w="9506" w:type="dxa"/>
            <w:gridSpan w:val="3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EB84BDB" w14:textId="77777777" w:rsidR="00AA71AA" w:rsidRDefault="00AA71AA">
            <w:pPr>
              <w:widowControl/>
              <w:jc w:val="left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单位名称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>/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注册地址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>&lt;</w:t>
            </w:r>
            <w:r>
              <w:rPr>
                <w:rFonts w:ascii="宋体" w:hAnsi="宋体" w:cs="宋体" w:hint="eastAsia"/>
                <w:kern w:val="0"/>
                <w:sz w:val="20"/>
              </w:rPr>
              <w:t>如与委托单位相同，可填“同上”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>&gt;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：</w:t>
            </w:r>
          </w:p>
        </w:tc>
      </w:tr>
      <w:tr w:rsidR="00AA71AA" w14:paraId="31CE2F20" w14:textId="77777777">
        <w:trPr>
          <w:trHeight w:val="847"/>
          <w:jc w:val="center"/>
        </w:trPr>
        <w:tc>
          <w:tcPr>
            <w:tcW w:w="10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647AA47C" w14:textId="77777777" w:rsidR="00AA71AA" w:rsidRPr="00AA71AA" w:rsidRDefault="00AA71AA">
            <w:pPr>
              <w:pStyle w:val="a3"/>
              <w:jc w:val="center"/>
              <w:rPr>
                <w:rFonts w:cs="Arial"/>
                <w:kern w:val="2"/>
                <w:lang w:val="en-US" w:eastAsia="zh-CN"/>
              </w:rPr>
            </w:pPr>
            <w:r w:rsidRPr="00AA71AA">
              <w:rPr>
                <w:rFonts w:cs="Arial" w:hint="eastAsia"/>
                <w:kern w:val="2"/>
                <w:lang w:val="en-US" w:eastAsia="zh-CN"/>
              </w:rPr>
              <w:t>改造</w:t>
            </w:r>
          </w:p>
          <w:p w14:paraId="50051385" w14:textId="77777777" w:rsidR="00AA71AA" w:rsidRPr="00AA71AA" w:rsidRDefault="00AA71AA">
            <w:pPr>
              <w:pStyle w:val="a3"/>
              <w:jc w:val="center"/>
              <w:rPr>
                <w:rFonts w:cs="Arial"/>
                <w:kern w:val="2"/>
                <w:lang w:val="en-US" w:eastAsia="zh-CN"/>
              </w:rPr>
            </w:pPr>
            <w:r w:rsidRPr="00AA71AA">
              <w:rPr>
                <w:rFonts w:cs="Arial" w:hint="eastAsia"/>
                <w:kern w:val="2"/>
                <w:lang w:val="en-US" w:eastAsia="zh-CN"/>
              </w:rPr>
              <w:t>单位</w:t>
            </w:r>
          </w:p>
        </w:tc>
        <w:tc>
          <w:tcPr>
            <w:tcW w:w="9506" w:type="dxa"/>
            <w:gridSpan w:val="3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DCAB36D" w14:textId="77777777" w:rsidR="00AA71AA" w:rsidRDefault="00AA71AA">
            <w:pPr>
              <w:widowControl/>
              <w:jc w:val="left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单位名称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>/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注册地址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>&lt;</w:t>
            </w:r>
            <w:r>
              <w:rPr>
                <w:rFonts w:ascii="宋体" w:hAnsi="宋体" w:cs="宋体" w:hint="eastAsia"/>
                <w:kern w:val="0"/>
                <w:sz w:val="20"/>
              </w:rPr>
              <w:t>如与委托单位相同，可填“同上”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>&gt;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：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 xml:space="preserve"> </w:t>
            </w:r>
          </w:p>
          <w:p w14:paraId="14523BD6" w14:textId="77777777" w:rsidR="00AA71AA" w:rsidRDefault="00AA71AA">
            <w:pPr>
              <w:widowControl/>
              <w:jc w:val="left"/>
              <w:rPr>
                <w:rFonts w:ascii="黑体" w:eastAsia="黑体" w:hAnsi="Arial" w:cs="Arial"/>
                <w:color w:val="000000"/>
                <w:szCs w:val="21"/>
              </w:rPr>
            </w:pPr>
          </w:p>
        </w:tc>
      </w:tr>
      <w:tr w:rsidR="00AA71AA" w14:paraId="22F89737" w14:textId="77777777">
        <w:trPr>
          <w:trHeight w:val="821"/>
          <w:jc w:val="center"/>
        </w:trPr>
        <w:tc>
          <w:tcPr>
            <w:tcW w:w="10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4DF2A2CF" w14:textId="77777777" w:rsidR="00AA71AA" w:rsidRDefault="00AA71AA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</w:rPr>
              <w:t>样</w:t>
            </w:r>
            <w:r>
              <w:rPr>
                <w:rFonts w:ascii="黑体" w:eastAsia="黑体" w:hAnsi="Arial" w:cs="Arial"/>
                <w:color w:val="000000"/>
                <w:sz w:val="24"/>
              </w:rPr>
              <w:t xml:space="preserve">   </w:t>
            </w:r>
            <w:r>
              <w:rPr>
                <w:rFonts w:ascii="黑体" w:eastAsia="黑体" w:hAnsi="Arial" w:cs="Arial" w:hint="eastAsia"/>
                <w:color w:val="000000"/>
                <w:sz w:val="24"/>
              </w:rPr>
              <w:t>品</w:t>
            </w:r>
          </w:p>
        </w:tc>
        <w:tc>
          <w:tcPr>
            <w:tcW w:w="9506" w:type="dxa"/>
            <w:gridSpan w:val="3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05CC446" w14:textId="77777777" w:rsidR="00AA71AA" w:rsidRDefault="00AA71AA">
            <w:pPr>
              <w:spacing w:line="360" w:lineRule="exact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名称：</w:t>
            </w:r>
            <w:r>
              <w:rPr>
                <w:rFonts w:ascii="黑体" w:eastAsia="黑体" w:hAnsi="Arial" w:cs="Arial"/>
                <w:color w:val="FF0000"/>
                <w:szCs w:val="21"/>
              </w:rPr>
              <w:t xml:space="preserve">                             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防爆标志：</w:t>
            </w:r>
          </w:p>
          <w:p w14:paraId="31E2B2E8" w14:textId="77777777" w:rsidR="00AA71AA" w:rsidRDefault="00AA71AA">
            <w:pPr>
              <w:spacing w:line="360" w:lineRule="exact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型号规格：</w:t>
            </w:r>
            <w:r>
              <w:rPr>
                <w:rFonts w:ascii="黑体" w:eastAsia="黑体" w:hAnsi="Arial" w:cs="Arial"/>
                <w:color w:val="FF0000"/>
                <w:szCs w:val="21"/>
              </w:rPr>
              <w:t xml:space="preserve">                          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尺寸大小：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 xml:space="preserve">       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元器件个数：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 xml:space="preserve">       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系列个数：</w:t>
            </w:r>
          </w:p>
          <w:p w14:paraId="60F64353" w14:textId="77777777" w:rsidR="00AA71AA" w:rsidRDefault="00AA71AA">
            <w:pPr>
              <w:widowControl/>
              <w:shd w:val="clear" w:color="auto" w:fill="FFFFFF"/>
              <w:spacing w:line="360" w:lineRule="exact"/>
              <w:jc w:val="left"/>
              <w:textAlignment w:val="baseline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使用区域：□</w:t>
            </w:r>
            <w:r>
              <w:rPr>
                <w:rFonts w:ascii="黑体" w:eastAsia="黑体" w:hAnsi="黑体" w:cs="宋体"/>
                <w:color w:val="000000"/>
                <w:kern w:val="0"/>
                <w:szCs w:val="21"/>
              </w:rPr>
              <w:t>0</w:t>
            </w: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区</w:t>
            </w:r>
            <w:r>
              <w:rPr>
                <w:rFonts w:ascii="inherit" w:eastAsia="黑体" w:hAnsi="inherit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黑体" w:eastAsia="黑体" w:hAnsi="黑体" w:cs="宋体" w:hint="eastAsia"/>
                <w:kern w:val="0"/>
                <w:szCs w:val="21"/>
              </w:rPr>
              <w:t>□</w:t>
            </w:r>
            <w:r>
              <w:rPr>
                <w:rFonts w:ascii="黑体" w:eastAsia="黑体" w:hAnsi="黑体" w:cs="宋体"/>
                <w:color w:val="000000"/>
                <w:kern w:val="0"/>
                <w:szCs w:val="21"/>
              </w:rPr>
              <w:t>1</w:t>
            </w: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区</w:t>
            </w:r>
            <w:r>
              <w:rPr>
                <w:rFonts w:ascii="inherit" w:eastAsia="黑体" w:hAnsi="inherit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黑体" w:eastAsia="黑体" w:hAnsi="黑体" w:cs="宋体" w:hint="eastAsia"/>
                <w:kern w:val="0"/>
                <w:szCs w:val="21"/>
              </w:rPr>
              <w:t>□</w:t>
            </w:r>
            <w:r>
              <w:rPr>
                <w:rFonts w:ascii="黑体" w:eastAsia="黑体" w:hAnsi="黑体" w:cs="宋体"/>
                <w:color w:val="000000"/>
                <w:kern w:val="0"/>
                <w:szCs w:val="21"/>
              </w:rPr>
              <w:t>2</w:t>
            </w: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区</w:t>
            </w:r>
            <w:r>
              <w:rPr>
                <w:rFonts w:ascii="inherit" w:eastAsia="黑体" w:hAnsi="inherit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黑体" w:eastAsia="黑体" w:hAnsi="黑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区</w:t>
            </w:r>
            <w:r>
              <w:rPr>
                <w:rFonts w:ascii="inherit" w:eastAsia="黑体" w:hAnsi="inherit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黑体" w:eastAsia="黑体" w:hAnsi="黑体" w:cs="宋体"/>
                <w:color w:val="000000"/>
                <w:kern w:val="0"/>
                <w:szCs w:val="21"/>
              </w:rPr>
              <w:t>21</w:t>
            </w: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区</w:t>
            </w:r>
            <w:r>
              <w:rPr>
                <w:rFonts w:ascii="inherit" w:eastAsia="黑体" w:hAnsi="inherit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黑体" w:eastAsia="黑体" w:hAnsi="黑体" w:cs="宋体"/>
                <w:color w:val="000000"/>
                <w:kern w:val="0"/>
                <w:szCs w:val="21"/>
              </w:rPr>
              <w:t>22</w:t>
            </w: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区</w:t>
            </w:r>
            <w:r>
              <w:rPr>
                <w:rFonts w:ascii="inherit" w:eastAsia="黑体" w:hAnsi="inherit" w:cs="宋体"/>
                <w:color w:val="000000"/>
                <w:kern w:val="0"/>
                <w:szCs w:val="21"/>
              </w:rPr>
              <w:t xml:space="preserve"> </w:t>
            </w:r>
          </w:p>
          <w:p w14:paraId="6281A735" w14:textId="77777777" w:rsidR="00AA71AA" w:rsidRDefault="00AA71AA">
            <w:pPr>
              <w:widowControl/>
              <w:shd w:val="clear" w:color="auto" w:fill="FFFFFF"/>
              <w:spacing w:line="360" w:lineRule="exact"/>
              <w:ind w:left="420" w:hanging="420"/>
              <w:jc w:val="left"/>
              <w:textAlignment w:val="baseline"/>
              <w:rPr>
                <w:rFonts w:ascii="黑体" w:eastAsia="黑体"/>
                <w:color w:val="000000"/>
                <w:szCs w:val="21"/>
              </w:rPr>
            </w:pP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使用爆炸性环境：□气体</w:t>
            </w:r>
            <w:r>
              <w:rPr>
                <w:rFonts w:ascii="inherit" w:eastAsia="黑体" w:hAnsi="inherit" w:cs="宋体"/>
                <w:color w:val="000000"/>
                <w:kern w:val="0"/>
                <w:szCs w:val="21"/>
                <w:lang w:val="fr-FR"/>
              </w:rPr>
              <w:t xml:space="preserve">   </w:t>
            </w: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□粉尘</w:t>
            </w:r>
            <w:r>
              <w:rPr>
                <w:rFonts w:ascii="inherit" w:eastAsia="黑体" w:hAnsi="inherit" w:cs="宋体"/>
                <w:color w:val="000000"/>
                <w:kern w:val="0"/>
                <w:szCs w:val="21"/>
                <w:lang w:val="fr-FR"/>
              </w:rPr>
              <w:t xml:space="preserve">   </w:t>
            </w: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□气体</w:t>
            </w:r>
            <w:r>
              <w:rPr>
                <w:rFonts w:ascii="黑体" w:eastAsia="黑体" w:hAnsi="黑体" w:cs="宋体"/>
                <w:color w:val="000000"/>
                <w:kern w:val="0"/>
                <w:szCs w:val="21"/>
                <w:lang w:val="fr-FR"/>
              </w:rPr>
              <w:t>-</w:t>
            </w: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粉尘</w:t>
            </w:r>
          </w:p>
        </w:tc>
      </w:tr>
      <w:tr w:rsidR="00AA71AA" w14:paraId="10FA6DE0" w14:textId="77777777">
        <w:trPr>
          <w:trHeight w:val="1189"/>
          <w:jc w:val="center"/>
        </w:trPr>
        <w:tc>
          <w:tcPr>
            <w:tcW w:w="10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35CDCF3B" w14:textId="77777777" w:rsidR="00AA71AA" w:rsidRDefault="00AA71AA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</w:rPr>
              <w:t>检验类别</w:t>
            </w:r>
          </w:p>
        </w:tc>
        <w:tc>
          <w:tcPr>
            <w:tcW w:w="9506" w:type="dxa"/>
            <w:gridSpan w:val="3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393D164" w14:textId="77777777" w:rsidR="00AA71AA" w:rsidRDefault="00AA71AA">
            <w:pPr>
              <w:widowControl/>
              <w:jc w:val="left"/>
              <w:rPr>
                <w:rFonts w:ascii="黑体" w:eastAsia="黑体" w:hAnsi="黑体" w:cs="宋体"/>
                <w:kern w:val="0"/>
                <w:sz w:val="20"/>
              </w:rPr>
            </w:pP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黑体" w:eastAsia="黑体" w:hAnsi="黑体" w:cs="宋体" w:hint="eastAsia"/>
                <w:kern w:val="0"/>
                <w:sz w:val="20"/>
              </w:rPr>
              <w:t>□防爆合格证</w:t>
            </w:r>
            <w:r>
              <w:rPr>
                <w:rFonts w:ascii="黑体" w:eastAsia="黑体" w:hAnsi="黑体" w:cs="宋体"/>
                <w:kern w:val="0"/>
                <w:sz w:val="20"/>
              </w:rPr>
              <w:t xml:space="preserve">   </w:t>
            </w:r>
            <w:r>
              <w:rPr>
                <w:rFonts w:ascii="黑体" w:eastAsia="黑体" w:hAnsi="黑体" w:cs="宋体" w:hint="eastAsia"/>
                <w:kern w:val="0"/>
                <w:sz w:val="20"/>
              </w:rPr>
              <w:t>□抽查检验</w:t>
            </w:r>
            <w:r>
              <w:rPr>
                <w:rFonts w:ascii="黑体" w:eastAsia="黑体" w:hAnsi="黑体" w:cs="宋体"/>
                <w:kern w:val="0"/>
                <w:sz w:val="20"/>
              </w:rPr>
              <w:t xml:space="preserve">   </w:t>
            </w:r>
            <w:r>
              <w:rPr>
                <w:rFonts w:ascii="黑体" w:eastAsia="黑体" w:hAnsi="黑体" w:cs="宋体" w:hint="eastAsia"/>
                <w:kern w:val="0"/>
                <w:sz w:val="20"/>
              </w:rPr>
              <w:t>□仲裁检验</w:t>
            </w:r>
            <w:r>
              <w:rPr>
                <w:rFonts w:ascii="黑体" w:eastAsia="黑体" w:hAnsi="黑体" w:cs="宋体"/>
                <w:kern w:val="0"/>
                <w:sz w:val="20"/>
              </w:rPr>
              <w:t xml:space="preserve">   </w:t>
            </w:r>
            <w:r>
              <w:rPr>
                <w:rFonts w:ascii="黑体" w:eastAsia="黑体" w:hAnsi="黑体" w:cs="宋体" w:hint="eastAsia"/>
                <w:kern w:val="0"/>
                <w:sz w:val="20"/>
              </w:rPr>
              <w:t>□执法检查</w:t>
            </w:r>
          </w:p>
          <w:p w14:paraId="48D4C3B1" w14:textId="77777777" w:rsidR="00AA71AA" w:rsidRDefault="00AA71AA">
            <w:pPr>
              <w:widowControl/>
              <w:jc w:val="left"/>
              <w:rPr>
                <w:rFonts w:ascii="黑体" w:eastAsia="黑体" w:hAnsi="黑体" w:cs="宋体"/>
                <w:kern w:val="0"/>
                <w:sz w:val="20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 w:val="20"/>
              </w:rPr>
              <w:t>国外认证检验</w:t>
            </w:r>
            <w:r>
              <w:rPr>
                <w:rFonts w:ascii="黑体" w:eastAsia="黑体" w:hAnsi="黑体" w:cs="宋体" w:hint="eastAsia"/>
                <w:kern w:val="0"/>
                <w:sz w:val="20"/>
              </w:rPr>
              <w:t>：</w:t>
            </w:r>
            <w:r>
              <w:rPr>
                <w:rFonts w:ascii="黑体" w:eastAsia="黑体" w:hAnsi="黑体" w:cs="宋体"/>
                <w:kern w:val="0"/>
                <w:sz w:val="20"/>
              </w:rPr>
              <w:t xml:space="preserve">  </w:t>
            </w:r>
            <w:r>
              <w:rPr>
                <w:rFonts w:ascii="黑体" w:eastAsia="黑体" w:hAnsi="黑体" w:cs="宋体" w:hint="eastAsia"/>
                <w:kern w:val="0"/>
                <w:sz w:val="20"/>
              </w:rPr>
              <w:t>□</w:t>
            </w:r>
            <w:r>
              <w:rPr>
                <w:rFonts w:ascii="黑体" w:eastAsia="黑体" w:hAnsi="黑体" w:cs="宋体"/>
                <w:kern w:val="0"/>
                <w:sz w:val="20"/>
              </w:rPr>
              <w:t xml:space="preserve">IECEx      </w:t>
            </w:r>
            <w:r>
              <w:rPr>
                <w:rFonts w:ascii="黑体" w:eastAsia="黑体" w:hAnsi="黑体" w:cs="宋体" w:hint="eastAsia"/>
                <w:kern w:val="0"/>
                <w:sz w:val="20"/>
              </w:rPr>
              <w:t>□</w:t>
            </w:r>
            <w:r>
              <w:rPr>
                <w:rFonts w:ascii="黑体" w:eastAsia="黑体" w:hAnsi="黑体" w:cs="宋体"/>
                <w:kern w:val="0"/>
                <w:sz w:val="20"/>
              </w:rPr>
              <w:t xml:space="preserve">ATEX       </w:t>
            </w:r>
            <w:r>
              <w:rPr>
                <w:rFonts w:ascii="黑体" w:eastAsia="黑体" w:hAnsi="黑体" w:cs="宋体" w:hint="eastAsia"/>
                <w:kern w:val="0"/>
                <w:sz w:val="20"/>
              </w:rPr>
              <w:t>□其他</w:t>
            </w:r>
          </w:p>
          <w:p w14:paraId="25643964" w14:textId="77777777" w:rsidR="00AA71AA" w:rsidRDefault="00AA71AA">
            <w:pPr>
              <w:rPr>
                <w:rFonts w:ascii="黑体" w:eastAsia="黑体" w:hAnsi="黑体" w:cs="宋体"/>
                <w:kern w:val="0"/>
                <w:sz w:val="20"/>
              </w:rPr>
            </w:pPr>
            <w:r>
              <w:rPr>
                <w:rFonts w:ascii="黑体" w:eastAsia="黑体" w:hAnsi="黑体" w:cs="宋体" w:hint="eastAsia"/>
                <w:kern w:val="0"/>
                <w:sz w:val="20"/>
              </w:rPr>
              <w:t>□委托检验，项目：</w:t>
            </w:r>
            <w:r>
              <w:rPr>
                <w:rFonts w:ascii="黑体" w:eastAsia="黑体" w:hAnsi="黑体" w:cs="宋体"/>
                <w:kern w:val="0"/>
                <w:sz w:val="20"/>
                <w:u w:val="single"/>
              </w:rPr>
              <w:t xml:space="preserve">                                                                                      </w:t>
            </w:r>
          </w:p>
        </w:tc>
      </w:tr>
      <w:tr w:rsidR="00AA71AA" w14:paraId="5E19032D" w14:textId="77777777">
        <w:trPr>
          <w:trHeight w:val="1380"/>
          <w:jc w:val="center"/>
        </w:trPr>
        <w:tc>
          <w:tcPr>
            <w:tcW w:w="10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7255D4DB" w14:textId="77777777" w:rsidR="00AA71AA" w:rsidRDefault="00AA71AA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</w:rPr>
              <w:t>检验依据</w:t>
            </w:r>
          </w:p>
        </w:tc>
        <w:tc>
          <w:tcPr>
            <w:tcW w:w="9506" w:type="dxa"/>
            <w:gridSpan w:val="3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1D3D562" w14:textId="77777777" w:rsidR="00AA71AA" w:rsidRDefault="00AA71AA" w:rsidP="00AC121E">
            <w:pPr>
              <w:spacing w:line="360" w:lineRule="auto"/>
              <w:ind w:leftChars="1" w:left="319" w:hangingChars="132" w:hanging="317"/>
              <w:rPr>
                <w:rFonts w:ascii="黑体" w:eastAsia="黑体" w:hint="eastAsia"/>
                <w:b/>
                <w:u w:val="single"/>
                <w:lang w:val="fr-FR"/>
              </w:rPr>
            </w:pPr>
            <w:r>
              <w:rPr>
                <w:rFonts w:ascii="黑体" w:eastAsia="黑体" w:hAnsi="Arial" w:cs="Arial"/>
                <w:color w:val="000000"/>
                <w:sz w:val="24"/>
              </w:rPr>
              <w:t>*</w:t>
            </w:r>
            <w:r>
              <w:rPr>
                <w:rFonts w:ascii="黑体" w:eastAsia="黑体" w:hint="eastAsia"/>
                <w:b/>
                <w:lang w:val="fr-FR"/>
              </w:rPr>
              <w:t>检验依据：</w:t>
            </w:r>
            <w:r>
              <w:rPr>
                <w:rFonts w:ascii="黑体" w:eastAsia="黑体" w:hint="eastAsia"/>
                <w:b/>
                <w:u w:val="single"/>
                <w:lang w:val="fr-FR"/>
              </w:rPr>
              <w:t xml:space="preserve">                                                                          </w:t>
            </w:r>
          </w:p>
          <w:p w14:paraId="16AE0C50" w14:textId="77777777" w:rsidR="00AA71AA" w:rsidRDefault="00AA71AA">
            <w:pPr>
              <w:spacing w:line="360" w:lineRule="auto"/>
              <w:ind w:leftChars="1" w:left="280" w:hangingChars="132" w:hanging="278"/>
              <w:rPr>
                <w:rFonts w:hint="eastAsia"/>
                <w:color w:val="000000"/>
                <w:sz w:val="18"/>
              </w:rPr>
            </w:pPr>
            <w:r>
              <w:rPr>
                <w:rFonts w:ascii="黑体" w:eastAsia="黑体" w:hint="eastAsia"/>
                <w:b/>
                <w:u w:val="single"/>
                <w:lang w:val="fr-FR"/>
              </w:rPr>
              <w:t xml:space="preserve">                                                                                     </w:t>
            </w:r>
          </w:p>
          <w:p w14:paraId="2E1B0845" w14:textId="77777777" w:rsidR="00AA71AA" w:rsidRDefault="00AA71AA" w:rsidP="00AC121E">
            <w:pPr>
              <w:ind w:leftChars="1" w:left="240" w:hangingChars="132" w:hanging="238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</w:rPr>
              <w:t>其他</w:t>
            </w:r>
            <w:r>
              <w:rPr>
                <w:color w:val="000000"/>
                <w:sz w:val="18"/>
                <w:u w:val="single"/>
              </w:rPr>
              <w:t xml:space="preserve">                                                                                              </w:t>
            </w:r>
          </w:p>
        </w:tc>
      </w:tr>
      <w:tr w:rsidR="00AA71AA" w14:paraId="4F1B95DA" w14:textId="77777777">
        <w:trPr>
          <w:trHeight w:val="987"/>
          <w:jc w:val="center"/>
        </w:trPr>
        <w:tc>
          <w:tcPr>
            <w:tcW w:w="10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009BB376" w14:textId="77777777" w:rsidR="00AA71AA" w:rsidRDefault="00AA71AA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int="eastAsia"/>
                <w:color w:val="000000"/>
                <w:sz w:val="24"/>
              </w:rPr>
              <w:t>提交材料</w:t>
            </w:r>
          </w:p>
        </w:tc>
        <w:tc>
          <w:tcPr>
            <w:tcW w:w="9506" w:type="dxa"/>
            <w:gridSpan w:val="3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0406EBC" w14:textId="77777777" w:rsidR="00AA71AA" w:rsidRDefault="00AA71AA" w:rsidP="00AC121E">
            <w:pPr>
              <w:ind w:leftChars="1" w:left="240" w:hangingChars="132" w:hanging="238"/>
              <w:rPr>
                <w:color w:val="000000"/>
                <w:sz w:val="18"/>
                <w:szCs w:val="18"/>
              </w:rPr>
            </w:pPr>
            <w:r>
              <w:rPr>
                <w:rFonts w:ascii="黑体" w:eastAsia="黑体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□产品描述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    </w:t>
            </w:r>
            <w:r>
              <w:rPr>
                <w:rFonts w:ascii="黑体" w:eastAsia="黑体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□</w:t>
            </w:r>
            <w:r>
              <w:rPr>
                <w:rFonts w:hint="eastAsia"/>
                <w:color w:val="000000"/>
                <w:sz w:val="18"/>
                <w:szCs w:val="18"/>
              </w:rPr>
              <w:t>与防爆有关图纸（一式两份）</w:t>
            </w:r>
            <w:r>
              <w:rPr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黑体" w:eastAsia="黑体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□</w:t>
            </w:r>
            <w:r>
              <w:rPr>
                <w:rFonts w:hint="eastAsia"/>
                <w:color w:val="000000"/>
                <w:sz w:val="18"/>
                <w:szCs w:val="18"/>
              </w:rPr>
              <w:t>产品企业标准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一式两份</w:t>
            </w:r>
            <w:r>
              <w:rPr>
                <w:color w:val="000000"/>
                <w:sz w:val="18"/>
                <w:szCs w:val="18"/>
              </w:rPr>
              <w:t xml:space="preserve">)     </w:t>
            </w:r>
            <w:r>
              <w:rPr>
                <w:rFonts w:ascii="黑体" w:eastAsia="黑体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□</w:t>
            </w:r>
            <w:r>
              <w:rPr>
                <w:rFonts w:hint="eastAsia"/>
                <w:color w:val="000000"/>
                <w:sz w:val="18"/>
                <w:szCs w:val="18"/>
              </w:rPr>
              <w:t>使用说明书</w:t>
            </w: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一式两份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14:paraId="72E51D54" w14:textId="77777777" w:rsidR="00AA71AA" w:rsidRDefault="00AA71AA" w:rsidP="00AC121E">
            <w:pPr>
              <w:ind w:leftChars="44" w:left="240" w:hangingChars="82" w:hanging="148"/>
              <w:rPr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□必要的材料说明与计算资料或工艺文件（</w:t>
            </w:r>
            <w:r>
              <w:rPr>
                <w:rFonts w:hint="eastAsia"/>
                <w:color w:val="000000"/>
                <w:sz w:val="18"/>
                <w:szCs w:val="18"/>
              </w:rPr>
              <w:t>一式两份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）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黑体" w:eastAsia="黑体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□</w:t>
            </w:r>
            <w:r>
              <w:rPr>
                <w:rFonts w:hint="eastAsia"/>
                <w:color w:val="000000"/>
                <w:sz w:val="18"/>
                <w:szCs w:val="18"/>
              </w:rPr>
              <w:t>产品质量保证文件（一式两份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）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0000"/>
                <w:sz w:val="18"/>
                <w:szCs w:val="18"/>
              </w:rPr>
              <w:t>□出厂、型式试验报告</w:t>
            </w:r>
          </w:p>
          <w:p w14:paraId="5AA30EA2" w14:textId="77777777" w:rsidR="00AA71AA" w:rsidRDefault="00AA71AA">
            <w:pPr>
              <w:rPr>
                <w:color w:val="000000"/>
                <w:sz w:val="18"/>
                <w:szCs w:val="18"/>
              </w:rPr>
            </w:pPr>
            <w:r>
              <w:rPr>
                <w:rFonts w:ascii="黑体" w:eastAsia="黑体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□营业执照（</w:t>
            </w:r>
            <w:r>
              <w:rPr>
                <w:rFonts w:hint="eastAsia"/>
                <w:color w:val="000000"/>
                <w:sz w:val="18"/>
                <w:szCs w:val="18"/>
              </w:rPr>
              <w:t>一式两份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）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                         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□</w:t>
            </w:r>
            <w:r>
              <w:rPr>
                <w:rFonts w:hint="eastAsia"/>
                <w:color w:val="000000"/>
                <w:sz w:val="18"/>
                <w:szCs w:val="18"/>
              </w:rPr>
              <w:t>其它（如代办委托函）：</w:t>
            </w:r>
          </w:p>
          <w:p w14:paraId="3C754514" w14:textId="77777777" w:rsidR="00AA71AA" w:rsidRDefault="00AA71AA">
            <w:pPr>
              <w:spacing w:line="300" w:lineRule="exact"/>
            </w:pPr>
            <w:r>
              <w:rPr>
                <w:rFonts w:ascii="黑体" w:eastAsia="黑体" w:hAnsi="Arial" w:cs="Arial"/>
                <w:b/>
                <w:color w:val="000000"/>
                <w:sz w:val="24"/>
              </w:rPr>
              <w:t>*</w:t>
            </w:r>
            <w:r>
              <w:rPr>
                <w:rFonts w:hint="eastAsia"/>
                <w:b/>
                <w:color w:val="000000"/>
                <w:sz w:val="18"/>
              </w:rPr>
              <w:t>产品是否已经通过国外认证？</w:t>
            </w:r>
            <w:r>
              <w:rPr>
                <w:rFonts w:hint="eastAsia"/>
                <w:color w:val="000000"/>
                <w:sz w:val="18"/>
              </w:rPr>
              <w:t>（</w:t>
            </w:r>
            <w:r>
              <w:rPr>
                <w:rFonts w:ascii="仿宋_GB2312" w:eastAsia="仿宋_GB2312" w:hint="eastAsia"/>
                <w:b/>
                <w:sz w:val="18"/>
                <w:szCs w:val="18"/>
              </w:rPr>
              <w:t>如通过国外认证，请提供国外防爆认证证明和检验报告复印件及相应的防爆认证资料</w:t>
            </w:r>
            <w:r>
              <w:rPr>
                <w:rFonts w:hint="eastAsia"/>
                <w:color w:val="000000"/>
                <w:sz w:val="18"/>
              </w:rPr>
              <w:t>）</w:t>
            </w:r>
          </w:p>
          <w:p w14:paraId="79E7DD24" w14:textId="77777777" w:rsidR="00AA71AA" w:rsidRDefault="00AA71AA">
            <w:pPr>
              <w:ind w:firstLineChars="50" w:firstLine="90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</w:rPr>
              <w:t>□</w:t>
            </w:r>
            <w:r>
              <w:rPr>
                <w:color w:val="000000"/>
                <w:sz w:val="18"/>
              </w:rPr>
              <w:t xml:space="preserve"> </w:t>
            </w:r>
            <w:r>
              <w:rPr>
                <w:rFonts w:hint="eastAsia"/>
                <w:color w:val="000000"/>
                <w:sz w:val="18"/>
              </w:rPr>
              <w:t>是</w:t>
            </w:r>
            <w:r>
              <w:rPr>
                <w:color w:val="000000"/>
                <w:sz w:val="18"/>
              </w:rPr>
              <w:t xml:space="preserve">       </w:t>
            </w:r>
            <w:r>
              <w:rPr>
                <w:rFonts w:hint="eastAsia"/>
                <w:color w:val="000000"/>
                <w:sz w:val="18"/>
              </w:rPr>
              <w:t>□</w:t>
            </w:r>
            <w:r>
              <w:rPr>
                <w:color w:val="000000"/>
                <w:sz w:val="18"/>
              </w:rPr>
              <w:t xml:space="preserve"> </w:t>
            </w:r>
            <w:r>
              <w:rPr>
                <w:rFonts w:hint="eastAsia"/>
                <w:color w:val="000000"/>
                <w:sz w:val="18"/>
              </w:rPr>
              <w:t>否</w:t>
            </w:r>
          </w:p>
        </w:tc>
      </w:tr>
      <w:tr w:rsidR="00AA71AA" w14:paraId="7F50D187" w14:textId="77777777">
        <w:trPr>
          <w:trHeight w:val="480"/>
          <w:jc w:val="center"/>
        </w:trPr>
        <w:tc>
          <w:tcPr>
            <w:tcW w:w="10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7050BC10" w14:textId="77777777" w:rsidR="00AA71AA" w:rsidRDefault="00AA71AA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int="eastAsia"/>
                <w:color w:val="000000"/>
                <w:sz w:val="24"/>
                <w:lang w:val="en-US" w:eastAsia="zh-CN"/>
              </w:rPr>
              <w:t>特殊要求</w:t>
            </w:r>
          </w:p>
        </w:tc>
        <w:tc>
          <w:tcPr>
            <w:tcW w:w="9506" w:type="dxa"/>
            <w:gridSpan w:val="3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44B92EB" w14:textId="77777777" w:rsidR="00AA71AA" w:rsidRDefault="00AA71AA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eastAsia="黑体" w:hint="eastAsia"/>
                <w:color w:val="000000"/>
                <w:szCs w:val="21"/>
                <w:shd w:val="pct10" w:color="auto" w:fill="FFFFFF"/>
                <w:lang w:val="en-US" w:eastAsia="zh-CN"/>
              </w:rPr>
              <w:t>检验后的试样</w:t>
            </w:r>
            <w:r>
              <w:rPr>
                <w:rFonts w:ascii="宋体" w:hAnsi="宋体" w:hint="eastAsia"/>
                <w:color w:val="000000"/>
                <w:szCs w:val="21"/>
              </w:rPr>
              <w:t>：</w:t>
            </w:r>
            <w:r>
              <w:rPr>
                <w:rFonts w:ascii="宋体" w:hAnsi="宋体" w:hint="eastAsia"/>
                <w:color w:val="000000"/>
                <w:sz w:val="18"/>
                <w:szCs w:val="18"/>
                <w:vertAlign w:val="superscript"/>
              </w:rPr>
              <w:t>★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由委托单位取回</w:t>
            </w:r>
            <w:r>
              <w:rPr>
                <w:rFonts w:ascii="宋体" w:hAnsi="宋体"/>
                <w:color w:val="000000"/>
                <w:szCs w:val="21"/>
              </w:rPr>
              <w:t xml:space="preserve">         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由</w:t>
            </w:r>
            <w:r>
              <w:rPr>
                <w:rFonts w:ascii="黑体" w:hAnsi="Arial" w:cs="Arial" w:hint="eastAsia"/>
                <w:color w:val="000000"/>
                <w:szCs w:val="21"/>
              </w:rPr>
              <w:t>检验单位</w:t>
            </w:r>
            <w:r>
              <w:rPr>
                <w:rFonts w:ascii="Arial" w:hAnsi="Arial" w:cs="Arial" w:hint="eastAsia"/>
                <w:color w:val="000000"/>
                <w:szCs w:val="21"/>
              </w:rPr>
              <w:t>报废</w:t>
            </w:r>
            <w:r>
              <w:rPr>
                <w:rFonts w:ascii="Arial" w:hAnsi="Arial" w:cs="Arial"/>
                <w:color w:val="000000"/>
                <w:szCs w:val="21"/>
              </w:rPr>
              <w:t xml:space="preserve">     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ascii="Arial" w:hAnsi="Arial" w:cs="Arial" w:hint="eastAsia"/>
                <w:color w:val="000000"/>
                <w:szCs w:val="21"/>
              </w:rPr>
              <w:t>邮寄返还，费用由委托单位付</w:t>
            </w:r>
          </w:p>
          <w:p w14:paraId="42502ACC" w14:textId="77777777" w:rsidR="00AA71AA" w:rsidRDefault="00AA71AA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黑体" w:eastAsia="黑体" w:hAnsi="宋体" w:hint="eastAsia"/>
                <w:color w:val="000000"/>
                <w:szCs w:val="21"/>
                <w:shd w:val="pct10" w:color="auto" w:fill="FFFFFF"/>
              </w:rPr>
              <w:t>检验结果送达</w:t>
            </w:r>
            <w:r>
              <w:rPr>
                <w:rFonts w:ascii="宋体" w:hAnsi="宋体" w:hint="eastAsia"/>
                <w:color w:val="000000"/>
                <w:szCs w:val="21"/>
              </w:rPr>
              <w:t>：□</w:t>
            </w:r>
            <w:r>
              <w:rPr>
                <w:rFonts w:ascii="Arial" w:hAnsi="Arial" w:cs="Arial" w:hint="eastAsia"/>
                <w:color w:val="000000"/>
                <w:szCs w:val="21"/>
              </w:rPr>
              <w:t>邮寄</w:t>
            </w:r>
            <w:r>
              <w:rPr>
                <w:rFonts w:ascii="Arial" w:hAnsi="Arial" w:cs="Arial"/>
                <w:color w:val="000000"/>
                <w:szCs w:val="21"/>
              </w:rPr>
              <w:t xml:space="preserve">        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ascii="Arial" w:hAnsi="Arial" w:cs="Arial" w:hint="eastAsia"/>
                <w:color w:val="000000"/>
                <w:szCs w:val="21"/>
              </w:rPr>
              <w:t>特快专递</w:t>
            </w:r>
            <w:r>
              <w:rPr>
                <w:rFonts w:ascii="Arial" w:hAnsi="Arial" w:cs="Arial"/>
                <w:color w:val="000000"/>
                <w:szCs w:val="21"/>
              </w:rPr>
              <w:t xml:space="preserve">       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由委托单位取回</w:t>
            </w:r>
          </w:p>
          <w:p w14:paraId="18869D64" w14:textId="77777777" w:rsidR="00AA71AA" w:rsidRDefault="00AA71AA">
            <w:pPr>
              <w:spacing w:line="240" w:lineRule="atLeast"/>
              <w:rPr>
                <w:rFonts w:ascii="黑体" w:eastAsia="黑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  <w:vertAlign w:val="superscript"/>
              </w:rPr>
              <w:t>★</w:t>
            </w:r>
            <w:r>
              <w:rPr>
                <w:rFonts w:hint="eastAsia"/>
                <w:color w:val="000000"/>
                <w:w w:val="80"/>
                <w:sz w:val="15"/>
                <w:szCs w:val="15"/>
                <w:lang w:val="en-US" w:eastAsia="zh-CN"/>
              </w:rPr>
              <w:t>发出样品返还通知或收到证书</w:t>
            </w:r>
            <w:r>
              <w:rPr>
                <w:color w:val="000000"/>
                <w:w w:val="80"/>
                <w:sz w:val="15"/>
                <w:szCs w:val="15"/>
                <w:lang w:val="en-US" w:eastAsia="zh-CN"/>
              </w:rPr>
              <w:t>/</w:t>
            </w:r>
            <w:r>
              <w:rPr>
                <w:rFonts w:hint="eastAsia"/>
                <w:color w:val="000000"/>
                <w:w w:val="80"/>
                <w:sz w:val="15"/>
                <w:szCs w:val="15"/>
                <w:lang w:val="en-US" w:eastAsia="zh-CN"/>
              </w:rPr>
              <w:t>报告后三个月内，如果试样还没有被取走，则由检测中心作报废处理。如果“检验后的试样”栏中框内没有（√），则作同样处理。</w:t>
            </w:r>
          </w:p>
        </w:tc>
      </w:tr>
      <w:tr w:rsidR="00AA71AA" w14:paraId="40AA5295" w14:textId="77777777" w:rsidTr="00AC121E">
        <w:trPr>
          <w:trHeight w:val="1420"/>
          <w:jc w:val="center"/>
        </w:trPr>
        <w:tc>
          <w:tcPr>
            <w:tcW w:w="5295" w:type="dxa"/>
            <w:gridSpan w:val="3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31DD4" w14:textId="77777777" w:rsidR="00AA71AA" w:rsidRDefault="00AA71AA">
            <w:pPr>
              <w:spacing w:line="560" w:lineRule="atLeast"/>
              <w:rPr>
                <w:rFonts w:eastAsia="黑体"/>
                <w:color w:val="000000"/>
              </w:rPr>
            </w:pPr>
            <w:r>
              <w:rPr>
                <w:rFonts w:ascii="黑体" w:eastAsia="黑体" w:hAnsi="Arial" w:cs="Arial"/>
                <w:color w:val="000000"/>
                <w:sz w:val="18"/>
              </w:rPr>
              <w:t>*</w:t>
            </w:r>
            <w:r>
              <w:rPr>
                <w:rFonts w:ascii="黑体" w:eastAsia="黑体" w:hint="eastAsia"/>
                <w:color w:val="000000"/>
                <w:sz w:val="24"/>
                <w:lang w:val="en-US" w:eastAsia="zh-CN"/>
              </w:rPr>
              <w:t>委托单位授权人签字</w:t>
            </w:r>
            <w:r>
              <w:rPr>
                <w:rFonts w:eastAsia="黑体" w:hint="eastAsia"/>
                <w:color w:val="000000"/>
              </w:rPr>
              <w:t>（盖章）：</w:t>
            </w:r>
            <w:r>
              <w:rPr>
                <w:rFonts w:eastAsia="黑体"/>
                <w:color w:val="000000"/>
              </w:rPr>
              <w:t xml:space="preserve"> </w:t>
            </w:r>
          </w:p>
          <w:p w14:paraId="731C3C88" w14:textId="77777777" w:rsidR="00AA71AA" w:rsidRDefault="00AA71AA">
            <w:pPr>
              <w:spacing w:line="560" w:lineRule="atLeast"/>
              <w:rPr>
                <w:color w:val="000000"/>
                <w:sz w:val="18"/>
              </w:rPr>
            </w:pPr>
            <w:r>
              <w:rPr>
                <w:rFonts w:eastAsia="黑体" w:hint="eastAsia"/>
                <w:color w:val="000000"/>
              </w:rPr>
              <w:t>委托日期：</w:t>
            </w:r>
            <w:r>
              <w:rPr>
                <w:rFonts w:eastAsia="黑体"/>
                <w:color w:val="000000"/>
              </w:rPr>
              <w:t xml:space="preserve">      </w:t>
            </w:r>
            <w:r>
              <w:rPr>
                <w:rFonts w:eastAsia="黑体" w:hint="eastAsia"/>
                <w:color w:val="000000"/>
              </w:rPr>
              <w:t>年</w:t>
            </w:r>
            <w:r>
              <w:rPr>
                <w:rFonts w:eastAsia="黑体"/>
                <w:color w:val="000000"/>
              </w:rPr>
              <w:t xml:space="preserve">      </w:t>
            </w:r>
            <w:r>
              <w:rPr>
                <w:rFonts w:eastAsia="黑体" w:hint="eastAsia"/>
                <w:color w:val="000000"/>
              </w:rPr>
              <w:t>月</w:t>
            </w:r>
            <w:r>
              <w:rPr>
                <w:rFonts w:eastAsia="黑体"/>
                <w:color w:val="000000"/>
              </w:rPr>
              <w:t xml:space="preserve">       </w:t>
            </w:r>
            <w:r>
              <w:rPr>
                <w:rFonts w:eastAsia="黑体" w:hint="eastAsia"/>
                <w:color w:val="000000"/>
              </w:rPr>
              <w:t>日</w:t>
            </w:r>
          </w:p>
        </w:tc>
        <w:tc>
          <w:tcPr>
            <w:tcW w:w="5296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B2A8A" w14:textId="77777777" w:rsidR="00AA71AA" w:rsidRDefault="00AA71AA">
            <w:pPr>
              <w:spacing w:line="560" w:lineRule="atLeast"/>
              <w:rPr>
                <w:rFonts w:ascii="黑体" w:eastAsia="黑体"/>
                <w:color w:val="000000"/>
                <w:sz w:val="24"/>
                <w:lang w:val="en-US" w:eastAsia="zh-CN"/>
              </w:rPr>
            </w:pPr>
            <w:r>
              <w:rPr>
                <w:rFonts w:ascii="黑体" w:eastAsia="黑体" w:hint="eastAsia"/>
                <w:color w:val="000000"/>
                <w:sz w:val="24"/>
                <w:lang w:val="en-US" w:eastAsia="zh-CN"/>
              </w:rPr>
              <w:t>受</w:t>
            </w:r>
            <w:r>
              <w:rPr>
                <w:rFonts w:ascii="黑体" w:eastAsia="黑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ascii="黑体" w:eastAsia="黑体" w:hint="eastAsia"/>
                <w:color w:val="000000"/>
                <w:sz w:val="24"/>
                <w:lang w:val="en-US" w:eastAsia="zh-CN"/>
              </w:rPr>
              <w:t>理</w:t>
            </w:r>
            <w:r>
              <w:rPr>
                <w:rFonts w:ascii="黑体" w:eastAsia="黑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ascii="黑体" w:eastAsia="黑体" w:hint="eastAsia"/>
                <w:color w:val="000000"/>
                <w:sz w:val="24"/>
                <w:lang w:val="en-US" w:eastAsia="zh-CN"/>
              </w:rPr>
              <w:t>人：</w:t>
            </w:r>
          </w:p>
          <w:p w14:paraId="67ABB0CB" w14:textId="77777777" w:rsidR="00AA71AA" w:rsidRDefault="00AA71AA">
            <w:pPr>
              <w:spacing w:line="560" w:lineRule="atLeast"/>
              <w:rPr>
                <w:rFonts w:ascii="黑体" w:eastAsia="黑体"/>
                <w:color w:val="000000"/>
                <w:sz w:val="10"/>
              </w:rPr>
            </w:pPr>
            <w:r>
              <w:rPr>
                <w:rFonts w:eastAsia="黑体" w:hint="eastAsia"/>
                <w:color w:val="000000"/>
              </w:rPr>
              <w:t>受理日期：</w:t>
            </w:r>
            <w:r>
              <w:rPr>
                <w:rFonts w:eastAsia="黑体"/>
                <w:color w:val="000000"/>
              </w:rPr>
              <w:t xml:space="preserve">       </w:t>
            </w:r>
            <w:r>
              <w:rPr>
                <w:rFonts w:eastAsia="黑体" w:hint="eastAsia"/>
                <w:color w:val="000000"/>
              </w:rPr>
              <w:t>年</w:t>
            </w:r>
            <w:r>
              <w:rPr>
                <w:rFonts w:eastAsia="黑体"/>
                <w:color w:val="000000"/>
              </w:rPr>
              <w:t xml:space="preserve">        </w:t>
            </w:r>
            <w:r>
              <w:rPr>
                <w:rFonts w:eastAsia="黑体" w:hint="eastAsia"/>
                <w:color w:val="000000"/>
              </w:rPr>
              <w:t>月</w:t>
            </w:r>
            <w:r>
              <w:rPr>
                <w:rFonts w:eastAsia="黑体"/>
                <w:color w:val="000000"/>
              </w:rPr>
              <w:t xml:space="preserve">       </w:t>
            </w:r>
            <w:r>
              <w:rPr>
                <w:rFonts w:eastAsia="黑体" w:hint="eastAsia"/>
                <w:color w:val="000000"/>
              </w:rPr>
              <w:t>日</w:t>
            </w:r>
          </w:p>
        </w:tc>
      </w:tr>
      <w:tr w:rsidR="00AA71AA" w14:paraId="782525D2" w14:textId="77777777" w:rsidTr="00183758">
        <w:trPr>
          <w:trHeight w:val="112"/>
          <w:jc w:val="center"/>
        </w:trPr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612EFB1D" w14:textId="77777777" w:rsidR="00AA71AA" w:rsidRDefault="00AA71AA">
            <w:pPr>
              <w:spacing w:line="240" w:lineRule="atLeast"/>
              <w:jc w:val="center"/>
              <w:rPr>
                <w:rFonts w:ascii="黑体" w:eastAsia="黑体" w:hAnsi="宋体"/>
                <w:color w:val="000000"/>
                <w:szCs w:val="21"/>
              </w:rPr>
            </w:pPr>
            <w:r>
              <w:rPr>
                <w:rFonts w:ascii="黑体" w:eastAsia="黑体" w:hAnsi="宋体" w:hint="eastAsia"/>
                <w:color w:val="000000"/>
                <w:szCs w:val="21"/>
              </w:rPr>
              <w:t>备注</w:t>
            </w:r>
          </w:p>
        </w:tc>
        <w:tc>
          <w:tcPr>
            <w:tcW w:w="9519" w:type="dxa"/>
            <w:gridSpan w:val="4"/>
            <w:tcBorders>
              <w:top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2647155" w14:textId="77777777" w:rsidR="00AA71AA" w:rsidRPr="00183758" w:rsidRDefault="00AA71AA">
            <w:pPr>
              <w:spacing w:line="240" w:lineRule="exact"/>
              <w:rPr>
                <w:rFonts w:eastAsia="黑体"/>
                <w:color w:val="000000"/>
                <w:sz w:val="18"/>
                <w:szCs w:val="18"/>
              </w:rPr>
            </w:pPr>
            <w:r w:rsidRPr="00183758">
              <w:rPr>
                <w:rFonts w:eastAsia="黑体"/>
                <w:color w:val="000000"/>
                <w:sz w:val="18"/>
                <w:szCs w:val="18"/>
              </w:rPr>
              <w:t>1.</w:t>
            </w:r>
            <w:r w:rsidRPr="00183758">
              <w:rPr>
                <w:rFonts w:eastAsia="黑体"/>
                <w:color w:val="000000"/>
                <w:sz w:val="18"/>
                <w:szCs w:val="18"/>
              </w:rPr>
              <w:t>取证时间说明：图纸、样品齐全，且都符合标准规定，没有特殊复杂试验，一般为</w:t>
            </w:r>
            <w:r w:rsidRPr="00183758">
              <w:rPr>
                <w:rFonts w:eastAsia="黑体"/>
                <w:color w:val="000000"/>
                <w:sz w:val="18"/>
                <w:szCs w:val="18"/>
              </w:rPr>
              <w:t>30</w:t>
            </w:r>
            <w:r w:rsidRPr="00183758">
              <w:rPr>
                <w:rFonts w:eastAsia="黑体"/>
                <w:color w:val="000000"/>
                <w:sz w:val="18"/>
                <w:szCs w:val="18"/>
              </w:rPr>
              <w:t>个工作日。</w:t>
            </w:r>
          </w:p>
          <w:p w14:paraId="425CB600" w14:textId="77777777" w:rsidR="00AA71AA" w:rsidRPr="00183758" w:rsidRDefault="00AA71AA">
            <w:pPr>
              <w:spacing w:line="240" w:lineRule="exact"/>
              <w:rPr>
                <w:rFonts w:eastAsia="黑体"/>
                <w:color w:val="000000"/>
                <w:sz w:val="18"/>
                <w:szCs w:val="18"/>
              </w:rPr>
            </w:pPr>
            <w:r w:rsidRPr="00183758">
              <w:rPr>
                <w:rFonts w:eastAsia="黑体"/>
                <w:color w:val="000000"/>
                <w:sz w:val="18"/>
                <w:szCs w:val="18"/>
              </w:rPr>
              <w:t>2.</w:t>
            </w:r>
            <w:r w:rsidRPr="00183758">
              <w:rPr>
                <w:rFonts w:eastAsia="黑体"/>
                <w:color w:val="000000"/>
                <w:sz w:val="18"/>
                <w:szCs w:val="18"/>
              </w:rPr>
              <w:t>取证费用说明：根据国检中心收费标准目录确定，收费标准中未列的，按照《合同评审程序》执行，协商确定。</w:t>
            </w:r>
          </w:p>
          <w:p w14:paraId="79BEFBF5" w14:textId="77777777" w:rsidR="00AA71AA" w:rsidRPr="00183758" w:rsidRDefault="00AA71AA" w:rsidP="00183758">
            <w:pPr>
              <w:spacing w:line="240" w:lineRule="exact"/>
              <w:rPr>
                <w:rFonts w:eastAsia="黑体"/>
                <w:color w:val="000000"/>
                <w:sz w:val="18"/>
                <w:szCs w:val="18"/>
              </w:rPr>
            </w:pPr>
            <w:r w:rsidRPr="00183758">
              <w:rPr>
                <w:rFonts w:eastAsia="黑体"/>
                <w:color w:val="000000"/>
                <w:sz w:val="18"/>
                <w:szCs w:val="18"/>
              </w:rPr>
              <w:t>3</w:t>
            </w:r>
            <w:r w:rsidR="00AC121E" w:rsidRPr="00183758">
              <w:rPr>
                <w:rFonts w:eastAsia="黑体"/>
                <w:color w:val="000000"/>
                <w:sz w:val="18"/>
                <w:szCs w:val="18"/>
              </w:rPr>
              <w:t>.</w:t>
            </w:r>
            <w:r w:rsidRPr="00183758">
              <w:rPr>
                <w:rFonts w:eastAsia="黑体"/>
                <w:color w:val="000000"/>
                <w:sz w:val="18"/>
                <w:szCs w:val="18"/>
              </w:rPr>
              <w:t>除双方约定情况之外，</w:t>
            </w:r>
            <w:r w:rsidR="009622C7" w:rsidRPr="00183758">
              <w:rPr>
                <w:rFonts w:eastAsia="黑体"/>
                <w:color w:val="000000"/>
                <w:sz w:val="18"/>
                <w:szCs w:val="18"/>
              </w:rPr>
              <w:t>报告</w:t>
            </w:r>
            <w:r w:rsidRPr="00183758">
              <w:rPr>
                <w:rFonts w:eastAsia="黑体"/>
                <w:color w:val="000000"/>
                <w:sz w:val="18"/>
                <w:szCs w:val="18"/>
              </w:rPr>
              <w:t>邮寄或特快专递费用一般由检验单位支付。</w:t>
            </w:r>
          </w:p>
          <w:p w14:paraId="2ED4DDAA" w14:textId="77777777" w:rsidR="00AA71AA" w:rsidRPr="00183758" w:rsidRDefault="00AA71AA">
            <w:pPr>
              <w:spacing w:line="240" w:lineRule="exact"/>
              <w:rPr>
                <w:rFonts w:eastAsia="黑体"/>
                <w:color w:val="000000"/>
                <w:sz w:val="18"/>
                <w:szCs w:val="18"/>
              </w:rPr>
            </w:pPr>
            <w:r w:rsidRPr="00183758">
              <w:rPr>
                <w:rFonts w:eastAsia="黑体"/>
                <w:color w:val="000000"/>
                <w:sz w:val="18"/>
                <w:szCs w:val="18"/>
              </w:rPr>
              <w:t>地址：广州市黄埔区黄埔东路</w:t>
            </w:r>
            <w:r w:rsidRPr="00183758">
              <w:rPr>
                <w:rFonts w:eastAsia="黑体"/>
                <w:color w:val="000000"/>
                <w:sz w:val="18"/>
                <w:szCs w:val="18"/>
              </w:rPr>
              <w:t>3598</w:t>
            </w:r>
            <w:r w:rsidRPr="00183758">
              <w:rPr>
                <w:rFonts w:eastAsia="黑体"/>
                <w:color w:val="000000"/>
                <w:sz w:val="18"/>
                <w:szCs w:val="18"/>
              </w:rPr>
              <w:t>号</w:t>
            </w:r>
            <w:r w:rsidRPr="00183758">
              <w:rPr>
                <w:rFonts w:eastAsia="黑体"/>
                <w:color w:val="000000"/>
                <w:sz w:val="18"/>
                <w:szCs w:val="18"/>
              </w:rPr>
              <w:t xml:space="preserve">    </w:t>
            </w:r>
            <w:r w:rsidRPr="00183758">
              <w:rPr>
                <w:rFonts w:eastAsia="黑体"/>
                <w:color w:val="000000"/>
                <w:sz w:val="18"/>
                <w:szCs w:val="18"/>
              </w:rPr>
              <w:t>邮编：</w:t>
            </w:r>
            <w:r w:rsidRPr="00183758">
              <w:rPr>
                <w:rFonts w:eastAsia="黑体"/>
                <w:color w:val="000000"/>
                <w:sz w:val="18"/>
                <w:szCs w:val="18"/>
              </w:rPr>
              <w:t xml:space="preserve">510760    </w:t>
            </w:r>
          </w:p>
          <w:p w14:paraId="37489FBF" w14:textId="77777777" w:rsidR="00AA71AA" w:rsidRPr="00183758" w:rsidRDefault="00AA71AA">
            <w:pPr>
              <w:spacing w:line="240" w:lineRule="exact"/>
              <w:rPr>
                <w:rFonts w:eastAsia="黑体"/>
                <w:color w:val="000000"/>
                <w:szCs w:val="21"/>
                <w:lang w:val="en-US" w:eastAsia="zh-CN"/>
              </w:rPr>
            </w:pPr>
            <w:r w:rsidRPr="00183758">
              <w:rPr>
                <w:rFonts w:eastAsia="黑体"/>
                <w:color w:val="000000"/>
                <w:sz w:val="18"/>
                <w:szCs w:val="18"/>
              </w:rPr>
              <w:t>联系</w:t>
            </w:r>
            <w:r w:rsidRPr="00183758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>电话：</w:t>
            </w:r>
            <w:r w:rsidRPr="00183758">
              <w:rPr>
                <w:rFonts w:eastAsia="黑体"/>
                <w:color w:val="000000"/>
                <w:kern w:val="0"/>
                <w:sz w:val="18"/>
                <w:szCs w:val="18"/>
                <w:lang w:val="en-US" w:eastAsia="zh-CN"/>
              </w:rPr>
              <w:t xml:space="preserve">020-32556288    </w:t>
            </w:r>
            <w:r w:rsidRPr="00183758">
              <w:rPr>
                <w:rFonts w:eastAsia="黑体"/>
                <w:color w:val="000000"/>
                <w:kern w:val="0"/>
                <w:sz w:val="18"/>
                <w:szCs w:val="18"/>
                <w:lang w:val="en-US" w:eastAsia="zh-CN"/>
              </w:rPr>
              <w:t>传真：</w:t>
            </w:r>
            <w:r w:rsidRPr="00183758">
              <w:rPr>
                <w:rFonts w:eastAsia="黑体"/>
                <w:color w:val="000000"/>
                <w:kern w:val="0"/>
                <w:sz w:val="18"/>
                <w:szCs w:val="18"/>
                <w:lang w:val="en-US" w:eastAsia="zh-CN"/>
              </w:rPr>
              <w:t xml:space="preserve">020-32256289   </w:t>
            </w:r>
            <w:r w:rsidRPr="00183758">
              <w:rPr>
                <w:rFonts w:eastAsia="黑体"/>
                <w:color w:val="000000"/>
                <w:kern w:val="0"/>
                <w:sz w:val="18"/>
                <w:szCs w:val="18"/>
                <w:lang w:val="en-US" w:eastAsia="zh-CN"/>
              </w:rPr>
              <w:t>网址：</w:t>
            </w:r>
            <w:r w:rsidRPr="00183758">
              <w:rPr>
                <w:rFonts w:eastAsia="黑体"/>
                <w:color w:val="000000"/>
                <w:kern w:val="0"/>
                <w:sz w:val="18"/>
                <w:szCs w:val="18"/>
                <w:lang w:val="en-US" w:eastAsia="zh-CN"/>
              </w:rPr>
              <w:t>www.cqcex.com</w:t>
            </w:r>
          </w:p>
        </w:tc>
      </w:tr>
    </w:tbl>
    <w:p w14:paraId="4428D569" w14:textId="77777777" w:rsidR="00AA71AA" w:rsidRDefault="00AA71AA">
      <w:pPr>
        <w:widowControl/>
        <w:jc w:val="left"/>
        <w:rPr>
          <w:szCs w:val="21"/>
        </w:rPr>
      </w:pPr>
    </w:p>
    <w:sectPr w:rsidR="00AA71AA">
      <w:pgSz w:w="11906" w:h="16838"/>
      <w:pgMar w:top="993" w:right="1247" w:bottom="1276" w:left="124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21A0E3" w14:textId="77777777" w:rsidR="00FD1DAC" w:rsidRDefault="00FD1DAC" w:rsidP="00AC121E">
      <w:r>
        <w:separator/>
      </w:r>
    </w:p>
  </w:endnote>
  <w:endnote w:type="continuationSeparator" w:id="0">
    <w:p w14:paraId="0ED8D9A8" w14:textId="77777777" w:rsidR="00FD1DAC" w:rsidRDefault="00FD1DAC" w:rsidP="00AC1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BE9A52" w14:textId="77777777" w:rsidR="00FD1DAC" w:rsidRDefault="00FD1DAC" w:rsidP="00AC121E">
      <w:r>
        <w:separator/>
      </w:r>
    </w:p>
  </w:footnote>
  <w:footnote w:type="continuationSeparator" w:id="0">
    <w:p w14:paraId="6E764556" w14:textId="77777777" w:rsidR="00FD1DAC" w:rsidRDefault="00FD1DAC" w:rsidP="00AC12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ZhM2NhMjFmYTQwN2JkMWY4YmMzZjY4OTRmMzRiMjQifQ=="/>
  </w:docVars>
  <w:rsids>
    <w:rsidRoot w:val="000675D4"/>
    <w:rsid w:val="00012945"/>
    <w:rsid w:val="00027A34"/>
    <w:rsid w:val="00040F2C"/>
    <w:rsid w:val="0006199C"/>
    <w:rsid w:val="000675D4"/>
    <w:rsid w:val="00071C0A"/>
    <w:rsid w:val="0009371A"/>
    <w:rsid w:val="000C37CD"/>
    <w:rsid w:val="000C41F5"/>
    <w:rsid w:val="00104DAF"/>
    <w:rsid w:val="001508F1"/>
    <w:rsid w:val="00152CC4"/>
    <w:rsid w:val="00183758"/>
    <w:rsid w:val="00194727"/>
    <w:rsid w:val="001A13E1"/>
    <w:rsid w:val="001D38B9"/>
    <w:rsid w:val="001E444A"/>
    <w:rsid w:val="00224923"/>
    <w:rsid w:val="00227CB4"/>
    <w:rsid w:val="0023230A"/>
    <w:rsid w:val="002359A8"/>
    <w:rsid w:val="00272CB0"/>
    <w:rsid w:val="002C4DA5"/>
    <w:rsid w:val="002E77B1"/>
    <w:rsid w:val="00315E9C"/>
    <w:rsid w:val="00323891"/>
    <w:rsid w:val="00330D59"/>
    <w:rsid w:val="00361F06"/>
    <w:rsid w:val="00386BF6"/>
    <w:rsid w:val="00386CDC"/>
    <w:rsid w:val="00392B8B"/>
    <w:rsid w:val="003A3478"/>
    <w:rsid w:val="003A6B9C"/>
    <w:rsid w:val="003C2522"/>
    <w:rsid w:val="003C2F4F"/>
    <w:rsid w:val="003E2183"/>
    <w:rsid w:val="00400E76"/>
    <w:rsid w:val="004059DD"/>
    <w:rsid w:val="00431915"/>
    <w:rsid w:val="004368D6"/>
    <w:rsid w:val="004407C8"/>
    <w:rsid w:val="004456A4"/>
    <w:rsid w:val="004502AF"/>
    <w:rsid w:val="00455B0A"/>
    <w:rsid w:val="00464876"/>
    <w:rsid w:val="0049700C"/>
    <w:rsid w:val="004B5F44"/>
    <w:rsid w:val="004D78C6"/>
    <w:rsid w:val="004F3642"/>
    <w:rsid w:val="005049EB"/>
    <w:rsid w:val="00506BE8"/>
    <w:rsid w:val="0051776F"/>
    <w:rsid w:val="005318DA"/>
    <w:rsid w:val="0057614F"/>
    <w:rsid w:val="00583245"/>
    <w:rsid w:val="005A1C0C"/>
    <w:rsid w:val="005B1751"/>
    <w:rsid w:val="005C4A76"/>
    <w:rsid w:val="005C6605"/>
    <w:rsid w:val="005E4CF7"/>
    <w:rsid w:val="00600E7B"/>
    <w:rsid w:val="00603C58"/>
    <w:rsid w:val="006314C2"/>
    <w:rsid w:val="00653EC9"/>
    <w:rsid w:val="00655D0A"/>
    <w:rsid w:val="00662AB6"/>
    <w:rsid w:val="0066481C"/>
    <w:rsid w:val="00666655"/>
    <w:rsid w:val="00681745"/>
    <w:rsid w:val="006A5E85"/>
    <w:rsid w:val="006B2187"/>
    <w:rsid w:val="006F0FE8"/>
    <w:rsid w:val="006F35D0"/>
    <w:rsid w:val="00743C2D"/>
    <w:rsid w:val="00744A69"/>
    <w:rsid w:val="0078327E"/>
    <w:rsid w:val="00793845"/>
    <w:rsid w:val="007A346A"/>
    <w:rsid w:val="00804D15"/>
    <w:rsid w:val="00824656"/>
    <w:rsid w:val="00826B27"/>
    <w:rsid w:val="008500D4"/>
    <w:rsid w:val="00881A52"/>
    <w:rsid w:val="00885911"/>
    <w:rsid w:val="008A4BC3"/>
    <w:rsid w:val="008B78D7"/>
    <w:rsid w:val="008E261C"/>
    <w:rsid w:val="008F092A"/>
    <w:rsid w:val="008F3416"/>
    <w:rsid w:val="0091552C"/>
    <w:rsid w:val="00934F7A"/>
    <w:rsid w:val="009622C7"/>
    <w:rsid w:val="009721CE"/>
    <w:rsid w:val="00972B5D"/>
    <w:rsid w:val="009E6B5B"/>
    <w:rsid w:val="00A03C7B"/>
    <w:rsid w:val="00A053B2"/>
    <w:rsid w:val="00A07F97"/>
    <w:rsid w:val="00A319C4"/>
    <w:rsid w:val="00A615A3"/>
    <w:rsid w:val="00A64B4B"/>
    <w:rsid w:val="00AA71AA"/>
    <w:rsid w:val="00AC121E"/>
    <w:rsid w:val="00AD574D"/>
    <w:rsid w:val="00AE27A7"/>
    <w:rsid w:val="00B319A8"/>
    <w:rsid w:val="00B3483A"/>
    <w:rsid w:val="00B3714C"/>
    <w:rsid w:val="00B424F2"/>
    <w:rsid w:val="00B814FE"/>
    <w:rsid w:val="00B81C0C"/>
    <w:rsid w:val="00B97269"/>
    <w:rsid w:val="00BA1BFC"/>
    <w:rsid w:val="00BE7004"/>
    <w:rsid w:val="00C1228D"/>
    <w:rsid w:val="00C34E04"/>
    <w:rsid w:val="00C56565"/>
    <w:rsid w:val="00C7430D"/>
    <w:rsid w:val="00C74BC1"/>
    <w:rsid w:val="00C90809"/>
    <w:rsid w:val="00CA0BA7"/>
    <w:rsid w:val="00CF4DA5"/>
    <w:rsid w:val="00D14E73"/>
    <w:rsid w:val="00D17F61"/>
    <w:rsid w:val="00D43245"/>
    <w:rsid w:val="00D43A0B"/>
    <w:rsid w:val="00D57658"/>
    <w:rsid w:val="00D63D6F"/>
    <w:rsid w:val="00D75064"/>
    <w:rsid w:val="00D7758A"/>
    <w:rsid w:val="00D92A7A"/>
    <w:rsid w:val="00DA1347"/>
    <w:rsid w:val="00DA5EEC"/>
    <w:rsid w:val="00DB0D84"/>
    <w:rsid w:val="00DE506C"/>
    <w:rsid w:val="00DF3227"/>
    <w:rsid w:val="00E012AE"/>
    <w:rsid w:val="00E20E74"/>
    <w:rsid w:val="00E324D9"/>
    <w:rsid w:val="00E710F2"/>
    <w:rsid w:val="00E87942"/>
    <w:rsid w:val="00E93D7F"/>
    <w:rsid w:val="00EA2769"/>
    <w:rsid w:val="00EB7AA2"/>
    <w:rsid w:val="00ED0B62"/>
    <w:rsid w:val="00EE4C75"/>
    <w:rsid w:val="00EF05FD"/>
    <w:rsid w:val="00EF5701"/>
    <w:rsid w:val="00F058F1"/>
    <w:rsid w:val="00F257A3"/>
    <w:rsid w:val="00F467F2"/>
    <w:rsid w:val="00F46E36"/>
    <w:rsid w:val="00F661FD"/>
    <w:rsid w:val="00F901B7"/>
    <w:rsid w:val="00FA5694"/>
    <w:rsid w:val="00FD1DAC"/>
    <w:rsid w:val="00FF7975"/>
    <w:rsid w:val="119E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B53656"/>
  <w15:chartTrackingRefBased/>
  <w15:docId w15:val="{D54322DD-2209-4FEC-A64D-2D8E16FDD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semiHidden="1"/>
    <w:lsdException w:name="Subtitle" w:locked="1" w:qFormat="1"/>
    <w:lsdException w:name="Strong" w:locked="1" w:qFormat="1"/>
    <w:lsdException w:name="Emphasis" w:lock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lock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Pr>
      <w:rFonts w:ascii="黑体" w:eastAsia="黑体" w:hAnsi="Arial"/>
      <w:color w:val="000000"/>
      <w:kern w:val="0"/>
      <w:sz w:val="24"/>
      <w:szCs w:val="24"/>
      <w:lang w:val="x-none" w:eastAsia="x-none"/>
    </w:rPr>
  </w:style>
  <w:style w:type="character" w:customStyle="1" w:styleId="Char">
    <w:name w:val="正文文本 Char"/>
    <w:link w:val="a3"/>
    <w:locked/>
    <w:rPr>
      <w:rFonts w:ascii="黑体" w:eastAsia="黑体" w:hAnsi="Arial" w:cs="Arial"/>
      <w:color w:val="000000"/>
      <w:sz w:val="24"/>
      <w:szCs w:val="24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locked/>
    <w:rPr>
      <w:rFonts w:cs="Times New Roman"/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  <w:lang w:val="x-none" w:eastAsia="x-none"/>
    </w:rPr>
  </w:style>
  <w:style w:type="character" w:customStyle="1" w:styleId="Char1">
    <w:name w:val="页眉 Char"/>
    <w:link w:val="a5"/>
    <w:locked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x-cp20936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1411</Characters>
  <Application>Microsoft Office Word</Application>
  <DocSecurity>0</DocSecurity>
  <Lines>11</Lines>
  <Paragraphs>3</Paragraphs>
  <ScaleCrop>false</ScaleCrop>
  <Company>china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QC897-2018/00                                                   项目受理编号：</dc:title>
  <dc:subject/>
  <dc:creator>AutoBVT</dc:creator>
  <cp:keywords/>
  <dc:description/>
  <cp:lastModifiedBy>陈汶华</cp:lastModifiedBy>
  <cp:revision>2</cp:revision>
  <cp:lastPrinted>2017-12-01T01:21:00Z</cp:lastPrinted>
  <dcterms:created xsi:type="dcterms:W3CDTF">2024-04-08T09:22:00Z</dcterms:created>
  <dcterms:modified xsi:type="dcterms:W3CDTF">2024-04-08T09:22:00Z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C37BE676A54B4CD09539CC40A85D795E_12</vt:lpwstr>
  </property>
</Properties>
</file>